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3" w:rsidRDefault="00E3747D" w:rsidP="00E3747D">
      <w:pPr>
        <w:rPr>
          <w:b/>
          <w:sz w:val="36"/>
          <w:szCs w:val="36"/>
        </w:rPr>
      </w:pPr>
      <w:r w:rsidRPr="00E3747D">
        <w:rPr>
          <w:b/>
          <w:sz w:val="36"/>
          <w:szCs w:val="36"/>
        </w:rPr>
        <w:t>Kontrola účetnictví 22. 10. 2021</w:t>
      </w:r>
    </w:p>
    <w:p w:rsidR="00E3747D" w:rsidRDefault="00E3747D" w:rsidP="00E3747D">
      <w:pPr>
        <w:rPr>
          <w:sz w:val="24"/>
          <w:szCs w:val="24"/>
        </w:rPr>
      </w:pPr>
      <w:r w:rsidRPr="00E3747D">
        <w:rPr>
          <w:sz w:val="24"/>
          <w:szCs w:val="24"/>
        </w:rPr>
        <w:t>Dne 22</w:t>
      </w:r>
      <w:r>
        <w:rPr>
          <w:sz w:val="24"/>
          <w:szCs w:val="24"/>
        </w:rPr>
        <w:t>. 10. 2021 jsem provedla kontrolu účetnictví a stavu pokladny u B. Molnárové, která spravuje finance pro Jihočeskou organizaci ČKS.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>Kontrola se vzhledem k opatřením „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19“ prováděla pro 3 následující období: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>rok 2019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 xml:space="preserve">rok 2020 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>rok 2021 (do 22. 10. 2021)</w:t>
      </w:r>
    </w:p>
    <w:p w:rsidR="00E3747D" w:rsidRPr="00CC48C7" w:rsidRDefault="00E3747D" w:rsidP="00E3747D">
      <w:pPr>
        <w:rPr>
          <w:b/>
          <w:sz w:val="24"/>
          <w:szCs w:val="24"/>
        </w:rPr>
      </w:pPr>
      <w:r w:rsidRPr="00CC48C7">
        <w:rPr>
          <w:b/>
          <w:sz w:val="24"/>
          <w:szCs w:val="24"/>
        </w:rPr>
        <w:t>2019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>zahájení roku</w:t>
      </w:r>
      <w:r w:rsidR="00903195">
        <w:rPr>
          <w:sz w:val="24"/>
          <w:szCs w:val="24"/>
        </w:rPr>
        <w:t xml:space="preserve">, na </w:t>
      </w:r>
      <w:proofErr w:type="spellStart"/>
      <w:r w:rsidR="00903195">
        <w:rPr>
          <w:sz w:val="24"/>
          <w:szCs w:val="24"/>
        </w:rPr>
        <w:t>účtě</w:t>
      </w:r>
      <w:proofErr w:type="spellEnd"/>
      <w:r>
        <w:rPr>
          <w:sz w:val="24"/>
          <w:szCs w:val="24"/>
        </w:rPr>
        <w:t xml:space="preserve">: 1. 1. </w:t>
      </w:r>
      <w:proofErr w:type="gramStart"/>
      <w:r>
        <w:rPr>
          <w:sz w:val="24"/>
          <w:szCs w:val="24"/>
        </w:rPr>
        <w:t>2019 –  25 724</w:t>
      </w:r>
      <w:proofErr w:type="gramEnd"/>
      <w:r>
        <w:rPr>
          <w:sz w:val="24"/>
          <w:szCs w:val="24"/>
        </w:rPr>
        <w:t xml:space="preserve"> Kč</w:t>
      </w:r>
    </w:p>
    <w:p w:rsidR="00E3747D" w:rsidRDefault="00E3747D" w:rsidP="00E3747D">
      <w:pPr>
        <w:rPr>
          <w:sz w:val="24"/>
          <w:szCs w:val="24"/>
        </w:rPr>
      </w:pPr>
      <w:r>
        <w:rPr>
          <w:sz w:val="24"/>
          <w:szCs w:val="24"/>
        </w:rPr>
        <w:t>rok 2019 byl uzavřen 31. 12. 2019 – 28 990 Kč</w:t>
      </w:r>
      <w:r w:rsidR="00903195">
        <w:rPr>
          <w:sz w:val="24"/>
          <w:szCs w:val="24"/>
        </w:rPr>
        <w:t>, na pokladně 606 Kč</w:t>
      </w:r>
      <w:r>
        <w:rPr>
          <w:sz w:val="24"/>
          <w:szCs w:val="24"/>
        </w:rPr>
        <w:t xml:space="preserve">  </w:t>
      </w:r>
    </w:p>
    <w:p w:rsidR="00E3747D" w:rsidRPr="00CC48C7" w:rsidRDefault="00E3747D" w:rsidP="00E3747D">
      <w:pPr>
        <w:rPr>
          <w:b/>
          <w:sz w:val="24"/>
          <w:szCs w:val="24"/>
        </w:rPr>
      </w:pPr>
      <w:r w:rsidRPr="00CC48C7">
        <w:rPr>
          <w:b/>
          <w:sz w:val="24"/>
          <w:szCs w:val="24"/>
        </w:rPr>
        <w:t>2020</w:t>
      </w:r>
    </w:p>
    <w:p w:rsidR="00903195" w:rsidRDefault="00903195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zahájení roku, na </w:t>
      </w:r>
      <w:proofErr w:type="spellStart"/>
      <w:r>
        <w:rPr>
          <w:sz w:val="24"/>
          <w:szCs w:val="24"/>
        </w:rPr>
        <w:t>účtě</w:t>
      </w:r>
      <w:proofErr w:type="spellEnd"/>
      <w:r>
        <w:rPr>
          <w:sz w:val="24"/>
          <w:szCs w:val="24"/>
        </w:rPr>
        <w:t xml:space="preserve">: 1. 1. </w:t>
      </w:r>
      <w:proofErr w:type="gramStart"/>
      <w:r>
        <w:rPr>
          <w:sz w:val="24"/>
          <w:szCs w:val="24"/>
        </w:rPr>
        <w:t>2020 –  28 990</w:t>
      </w:r>
      <w:proofErr w:type="gramEnd"/>
      <w:r>
        <w:rPr>
          <w:sz w:val="24"/>
          <w:szCs w:val="24"/>
        </w:rPr>
        <w:t xml:space="preserve"> Kč</w:t>
      </w:r>
    </w:p>
    <w:p w:rsidR="00903195" w:rsidRDefault="00903195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rok 2019 byl uzavřen 31. 12. 2020 – 63 424 Kč, na pokladně 3566 Kč  </w:t>
      </w:r>
    </w:p>
    <w:p w:rsidR="00903195" w:rsidRPr="00CC48C7" w:rsidRDefault="00903195" w:rsidP="00903195">
      <w:pPr>
        <w:rPr>
          <w:b/>
          <w:sz w:val="24"/>
          <w:szCs w:val="24"/>
        </w:rPr>
      </w:pPr>
      <w:r w:rsidRPr="00CC48C7">
        <w:rPr>
          <w:b/>
          <w:sz w:val="24"/>
          <w:szCs w:val="24"/>
        </w:rPr>
        <w:t>2021</w:t>
      </w:r>
    </w:p>
    <w:p w:rsidR="00903195" w:rsidRDefault="00903195" w:rsidP="00903195">
      <w:pPr>
        <w:rPr>
          <w:sz w:val="24"/>
          <w:szCs w:val="24"/>
        </w:rPr>
      </w:pPr>
      <w:r>
        <w:rPr>
          <w:sz w:val="24"/>
          <w:szCs w:val="24"/>
        </w:rPr>
        <w:t>Na pokladně nebyl žádný „pohyb“</w:t>
      </w:r>
    </w:p>
    <w:p w:rsidR="00903195" w:rsidRDefault="00903195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zahájení roku, na </w:t>
      </w:r>
      <w:proofErr w:type="spellStart"/>
      <w:r>
        <w:rPr>
          <w:sz w:val="24"/>
          <w:szCs w:val="24"/>
        </w:rPr>
        <w:t>účtě</w:t>
      </w:r>
      <w:proofErr w:type="spellEnd"/>
      <w:r>
        <w:rPr>
          <w:sz w:val="24"/>
          <w:szCs w:val="24"/>
        </w:rPr>
        <w:t xml:space="preserve">: 1. 1. </w:t>
      </w:r>
      <w:proofErr w:type="gramStart"/>
      <w:r>
        <w:rPr>
          <w:sz w:val="24"/>
          <w:szCs w:val="24"/>
        </w:rPr>
        <w:t>2021 –  63 424</w:t>
      </w:r>
      <w:proofErr w:type="gramEnd"/>
      <w:r>
        <w:rPr>
          <w:sz w:val="24"/>
          <w:szCs w:val="24"/>
        </w:rPr>
        <w:t xml:space="preserve"> Kč</w:t>
      </w:r>
    </w:p>
    <w:p w:rsidR="00903195" w:rsidRDefault="00903195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Bylo provedeno doúčtování mládeže od 2017 (!). Podle dodaných dokladů od Jany </w:t>
      </w:r>
      <w:proofErr w:type="gramStart"/>
      <w:r>
        <w:rPr>
          <w:sz w:val="24"/>
          <w:szCs w:val="24"/>
        </w:rPr>
        <w:t>Hořejší  za</w:t>
      </w:r>
      <w:proofErr w:type="gramEnd"/>
      <w:r>
        <w:rPr>
          <w:sz w:val="24"/>
          <w:szCs w:val="24"/>
        </w:rPr>
        <w:t xml:space="preserve"> r. 2017 – 7460 Kč, r. 2018 – 6990 Kč, r. 2019 – 543 Kč, r. 2020 – 580 Kč po odečtení vyplacené zálohy 10 000 Kč posláno na účet Janě Hořejší 5573 Kč.</w:t>
      </w:r>
    </w:p>
    <w:p w:rsidR="00CC48C7" w:rsidRDefault="00CC48C7" w:rsidP="00903195">
      <w:pPr>
        <w:rPr>
          <w:sz w:val="24"/>
          <w:szCs w:val="24"/>
        </w:rPr>
      </w:pPr>
      <w:r>
        <w:rPr>
          <w:sz w:val="24"/>
          <w:szCs w:val="24"/>
        </w:rPr>
        <w:t>Dále z účtu proplaceny mikiny pro mládež – soutěžní rok 2021 – 3812 Kč</w:t>
      </w:r>
    </w:p>
    <w:p w:rsidR="00CC48C7" w:rsidRDefault="00CC48C7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účtě</w:t>
      </w:r>
      <w:proofErr w:type="spellEnd"/>
      <w:r>
        <w:rPr>
          <w:sz w:val="24"/>
          <w:szCs w:val="24"/>
        </w:rPr>
        <w:t xml:space="preserve"> k 22. 10. 2021 88 232 Kč, na pokladně 3566 Kč.</w:t>
      </w:r>
    </w:p>
    <w:p w:rsidR="00CC48C7" w:rsidRDefault="00CC48C7" w:rsidP="009031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účetnictví nebyly shledány žádné chyby. Je pečlivě a přehledně vedeno. Doklady k provedeným platbám jsou v pořádku.</w:t>
      </w:r>
    </w:p>
    <w:p w:rsidR="00CC48C7" w:rsidRDefault="00CC48C7" w:rsidP="00903195">
      <w:pPr>
        <w:rPr>
          <w:sz w:val="24"/>
          <w:szCs w:val="24"/>
        </w:rPr>
      </w:pPr>
      <w:r w:rsidRPr="0058420B"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nesmí se už opakovat to, že doklady nejsou dodány včas, jsou pak zpětně propláceny dokonce za několik let. </w:t>
      </w:r>
      <w:r w:rsidR="0058420B">
        <w:rPr>
          <w:sz w:val="24"/>
          <w:szCs w:val="24"/>
        </w:rPr>
        <w:t>Nedoporučuji dávat zálohy. B. Molnárov</w:t>
      </w:r>
      <w:r w:rsidR="009376A9">
        <w:rPr>
          <w:sz w:val="24"/>
          <w:szCs w:val="24"/>
        </w:rPr>
        <w:t>á je schopna převádět peníze téměř</w:t>
      </w:r>
      <w:r w:rsidR="0058420B">
        <w:rPr>
          <w:sz w:val="24"/>
          <w:szCs w:val="24"/>
        </w:rPr>
        <w:t xml:space="preserve"> okamžitě na účet a proplatit tak</w:t>
      </w:r>
      <w:r w:rsidR="009376A9">
        <w:rPr>
          <w:sz w:val="24"/>
          <w:szCs w:val="24"/>
        </w:rPr>
        <w:t xml:space="preserve"> včas</w:t>
      </w:r>
      <w:r w:rsidR="0058420B">
        <w:rPr>
          <w:sz w:val="24"/>
          <w:szCs w:val="24"/>
        </w:rPr>
        <w:t xml:space="preserve"> dodané doklady. (Tak jako se to dělá v případě </w:t>
      </w:r>
      <w:proofErr w:type="spellStart"/>
      <w:r w:rsidR="0058420B">
        <w:rPr>
          <w:sz w:val="24"/>
          <w:szCs w:val="24"/>
        </w:rPr>
        <w:t>cacitové</w:t>
      </w:r>
      <w:proofErr w:type="spellEnd"/>
      <w:r w:rsidR="0058420B">
        <w:rPr>
          <w:sz w:val="24"/>
          <w:szCs w:val="24"/>
        </w:rPr>
        <w:t xml:space="preserve"> soutěže K. Řečice nebo letos proplacení mikin</w:t>
      </w:r>
      <w:r w:rsidR="009376A9">
        <w:rPr>
          <w:sz w:val="24"/>
          <w:szCs w:val="24"/>
        </w:rPr>
        <w:t>, či proplácení rozhodčích u soutěží</w:t>
      </w:r>
      <w:r w:rsidR="0058420B">
        <w:rPr>
          <w:sz w:val="24"/>
          <w:szCs w:val="24"/>
        </w:rPr>
        <w:t>).</w:t>
      </w:r>
      <w:r w:rsidR="00B160C1">
        <w:rPr>
          <w:sz w:val="24"/>
          <w:szCs w:val="24"/>
        </w:rPr>
        <w:t xml:space="preserve"> </w:t>
      </w:r>
    </w:p>
    <w:p w:rsidR="0058420B" w:rsidRDefault="0058420B" w:rsidP="00903195">
      <w:pPr>
        <w:rPr>
          <w:sz w:val="24"/>
          <w:szCs w:val="24"/>
        </w:rPr>
      </w:pPr>
      <w:r>
        <w:rPr>
          <w:sz w:val="24"/>
          <w:szCs w:val="24"/>
        </w:rPr>
        <w:t xml:space="preserve">Zprávu vypracovala Lea </w:t>
      </w:r>
      <w:proofErr w:type="spellStart"/>
      <w:r>
        <w:rPr>
          <w:sz w:val="24"/>
          <w:szCs w:val="24"/>
        </w:rPr>
        <w:t>Šveráková</w:t>
      </w:r>
      <w:proofErr w:type="spellEnd"/>
    </w:p>
    <w:p w:rsidR="00903195" w:rsidRPr="00E3747D" w:rsidRDefault="00903195" w:rsidP="00E3747D">
      <w:pPr>
        <w:rPr>
          <w:sz w:val="24"/>
          <w:szCs w:val="24"/>
        </w:rPr>
      </w:pPr>
    </w:p>
    <w:sectPr w:rsidR="00903195" w:rsidRPr="00E3747D" w:rsidSect="00C4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A7"/>
    <w:rsid w:val="00140833"/>
    <w:rsid w:val="00170BB4"/>
    <w:rsid w:val="001A5E2E"/>
    <w:rsid w:val="00215AAF"/>
    <w:rsid w:val="002C23E0"/>
    <w:rsid w:val="00396A4A"/>
    <w:rsid w:val="0056205C"/>
    <w:rsid w:val="0058420B"/>
    <w:rsid w:val="00776F48"/>
    <w:rsid w:val="00903195"/>
    <w:rsid w:val="009376A9"/>
    <w:rsid w:val="009429CD"/>
    <w:rsid w:val="009677C8"/>
    <w:rsid w:val="00A93557"/>
    <w:rsid w:val="00B160C1"/>
    <w:rsid w:val="00B440D2"/>
    <w:rsid w:val="00BD1AA7"/>
    <w:rsid w:val="00C40D7C"/>
    <w:rsid w:val="00CC48C7"/>
    <w:rsid w:val="00DF1651"/>
    <w:rsid w:val="00DF3693"/>
    <w:rsid w:val="00E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Windows User</cp:lastModifiedBy>
  <cp:revision>3</cp:revision>
  <dcterms:created xsi:type="dcterms:W3CDTF">2022-01-31T12:01:00Z</dcterms:created>
  <dcterms:modified xsi:type="dcterms:W3CDTF">2022-01-31T12:01:00Z</dcterms:modified>
</cp:coreProperties>
</file>